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915AF" w:rsidP="00A915AF">
      <w:pPr>
        <w:pStyle w:val="2"/>
        <w:rPr>
          <w:rFonts w:hint="eastAsia"/>
        </w:rPr>
      </w:pPr>
      <w:r>
        <w:rPr>
          <w:rFonts w:hint="eastAsia"/>
        </w:rPr>
        <w:t>实验目的与功能</w:t>
      </w:r>
    </w:p>
    <w:p w:rsidR="00A915AF" w:rsidRDefault="00A915AF" w:rsidP="00A915AF">
      <w:pPr>
        <w:spacing w:line="300" w:lineRule="auto"/>
        <w:ind w:firstLineChars="200" w:firstLine="420"/>
        <w:rPr>
          <w:rFonts w:hint="eastAsia"/>
        </w:rPr>
      </w:pPr>
      <w:r>
        <w:rPr>
          <w:rFonts w:hint="eastAsia"/>
        </w:rPr>
        <w:t>加工分离范式（</w:t>
      </w:r>
      <w:r>
        <w:rPr>
          <w:rFonts w:hint="eastAsia"/>
        </w:rPr>
        <w:t>Process Dissociation Procedure,PDP</w:t>
      </w:r>
      <w:r>
        <w:rPr>
          <w:rFonts w:hint="eastAsia"/>
        </w:rPr>
        <w:t>）主要是为了将内隐记忆和外显记忆区分开来，在此基础上建构两者的不同指标，并进而考察实验条件对内隐、外显记忆的不同影响。</w:t>
      </w:r>
    </w:p>
    <w:p w:rsidR="00A915AF" w:rsidRDefault="00A915AF" w:rsidP="00A915AF">
      <w:pPr>
        <w:spacing w:line="300" w:lineRule="auto"/>
        <w:ind w:firstLineChars="200" w:firstLine="420"/>
        <w:rPr>
          <w:rFonts w:hint="eastAsia"/>
        </w:rPr>
      </w:pPr>
      <w:r>
        <w:rPr>
          <w:rFonts w:hint="eastAsia"/>
        </w:rPr>
        <w:t>它的功能是找到对应于内隐记忆和外显记忆的心理学指标。</w:t>
      </w:r>
    </w:p>
    <w:p w:rsidR="00A915AF" w:rsidRDefault="00A915AF" w:rsidP="00A915AF">
      <w:pPr>
        <w:pStyle w:val="2"/>
        <w:rPr>
          <w:rFonts w:hint="eastAsia"/>
        </w:rPr>
      </w:pPr>
      <w:r>
        <w:rPr>
          <w:rFonts w:hint="eastAsia"/>
        </w:rPr>
        <w:t>实验来源与范式选择依据</w:t>
      </w:r>
    </w:p>
    <w:p w:rsidR="00A915AF" w:rsidRDefault="00A915AF" w:rsidP="007F0F82">
      <w:pPr>
        <w:spacing w:line="300" w:lineRule="auto"/>
        <w:ind w:firstLineChars="200" w:firstLine="420"/>
        <w:rPr>
          <w:rFonts w:hint="eastAsia"/>
        </w:rPr>
      </w:pPr>
      <w:r>
        <w:rPr>
          <w:rFonts w:hint="eastAsia"/>
        </w:rPr>
        <w:t>加工分离范式的思想，最早是从对再认的双加工模型建构框架中发展起来的。它是由心理学家</w:t>
      </w:r>
      <w:r>
        <w:rPr>
          <w:rFonts w:hint="eastAsia"/>
        </w:rPr>
        <w:t>Jacoby</w:t>
      </w:r>
      <w:r>
        <w:rPr>
          <w:rFonts w:hint="eastAsia"/>
        </w:rPr>
        <w:t>针对任务分离程序所测得的内隐记忆与外显记忆数据不纯净的问题于</w:t>
      </w:r>
      <w:r>
        <w:rPr>
          <w:rFonts w:hint="eastAsia"/>
        </w:rPr>
        <w:t>1991</w:t>
      </w:r>
      <w:r>
        <w:rPr>
          <w:rFonts w:hint="eastAsia"/>
        </w:rPr>
        <w:t>年提出的。成功地使得意识加工和无意识加工成分得以在一个简单的记忆任务中分离，有助于在可比较的条件下更确切地估计内隐与外显记忆的作用，是更为先进的测量方法。</w:t>
      </w:r>
    </w:p>
    <w:p w:rsidR="001B3622" w:rsidRDefault="001B3622" w:rsidP="007F0F82">
      <w:pPr>
        <w:spacing w:line="300" w:lineRule="auto"/>
        <w:ind w:firstLineChars="200" w:firstLine="420"/>
        <w:rPr>
          <w:rFonts w:hint="eastAsia"/>
        </w:rPr>
      </w:pPr>
      <w:r>
        <w:rPr>
          <w:rFonts w:hint="eastAsia"/>
        </w:rPr>
        <w:t>范式选择依赖以下</w:t>
      </w:r>
      <w:r>
        <w:rPr>
          <w:rFonts w:hint="eastAsia"/>
        </w:rPr>
        <w:t>3</w:t>
      </w:r>
      <w:r>
        <w:rPr>
          <w:rFonts w:hint="eastAsia"/>
        </w:rPr>
        <w:t>个假设：</w:t>
      </w:r>
    </w:p>
    <w:p w:rsidR="001B3622" w:rsidRDefault="001B3622" w:rsidP="001B3622">
      <w:pPr>
        <w:pStyle w:val="a5"/>
        <w:numPr>
          <w:ilvl w:val="0"/>
          <w:numId w:val="1"/>
        </w:numPr>
        <w:spacing w:line="300" w:lineRule="auto"/>
        <w:ind w:firstLineChars="0"/>
        <w:rPr>
          <w:rFonts w:hint="eastAsia"/>
        </w:rPr>
      </w:pPr>
      <w:r>
        <w:rPr>
          <w:rFonts w:hint="eastAsia"/>
        </w:rPr>
        <w:t>意识性提取和自动提取是彼此独立的加工过程；</w:t>
      </w:r>
    </w:p>
    <w:p w:rsidR="001B3622" w:rsidRDefault="001B3622" w:rsidP="001B3622">
      <w:pPr>
        <w:pStyle w:val="a5"/>
        <w:numPr>
          <w:ilvl w:val="0"/>
          <w:numId w:val="1"/>
        </w:numPr>
        <w:spacing w:line="300" w:lineRule="auto"/>
        <w:ind w:firstLineChars="0"/>
        <w:rPr>
          <w:rFonts w:hint="eastAsia"/>
        </w:rPr>
      </w:pPr>
      <w:r>
        <w:rPr>
          <w:rFonts w:hint="eastAsia"/>
        </w:rPr>
        <w:t>意识性提取和自动提取在包含和排除测验中的性质是一样的；</w:t>
      </w:r>
    </w:p>
    <w:p w:rsidR="001B3622" w:rsidRDefault="001B3622" w:rsidP="001B3622">
      <w:pPr>
        <w:pStyle w:val="a5"/>
        <w:numPr>
          <w:ilvl w:val="0"/>
          <w:numId w:val="1"/>
        </w:numPr>
        <w:spacing w:line="300" w:lineRule="auto"/>
        <w:ind w:firstLineChars="0"/>
        <w:rPr>
          <w:rFonts w:hint="eastAsia"/>
        </w:rPr>
      </w:pPr>
      <w:r>
        <w:rPr>
          <w:rFonts w:hint="eastAsia"/>
        </w:rPr>
        <w:t>意识性提取的操作表现为全或无（要么能再认，要么不能再认），而自动提取则是有对有错的。</w:t>
      </w:r>
    </w:p>
    <w:p w:rsidR="001B3622" w:rsidRDefault="001B3622" w:rsidP="001B3622">
      <w:pPr>
        <w:spacing w:line="300" w:lineRule="auto"/>
        <w:ind w:firstLineChars="200" w:firstLine="420"/>
        <w:rPr>
          <w:rFonts w:hint="eastAsia"/>
        </w:rPr>
      </w:pPr>
      <w:r>
        <w:rPr>
          <w:rFonts w:hint="eastAsia"/>
        </w:rPr>
        <w:t>综上，本样例采用加工分离范式，使用对汉字材料的视觉加工、听觉加工以及变位词排序加工任务，通过记录测验阶段的情况，考察意识性和自动提取完成任务的情况。</w:t>
      </w:r>
    </w:p>
    <w:p w:rsidR="00237908" w:rsidRDefault="00237908" w:rsidP="00237908">
      <w:pPr>
        <w:pStyle w:val="2"/>
        <w:rPr>
          <w:rFonts w:hint="eastAsia"/>
        </w:rPr>
      </w:pPr>
      <w:r>
        <w:rPr>
          <w:rFonts w:hint="eastAsia"/>
        </w:rPr>
        <w:t>实验逻辑</w:t>
      </w:r>
    </w:p>
    <w:p w:rsidR="00237908" w:rsidRDefault="00237908" w:rsidP="00237908">
      <w:pPr>
        <w:spacing w:line="300" w:lineRule="auto"/>
        <w:ind w:firstLineChars="200" w:firstLine="420"/>
        <w:rPr>
          <w:rFonts w:hint="eastAsia"/>
        </w:rPr>
      </w:pPr>
      <w:r>
        <w:rPr>
          <w:rFonts w:hint="eastAsia"/>
        </w:rPr>
        <w:t>加工分离程序设计两种不同的指导语来进行两种测验——包含测验（</w:t>
      </w:r>
      <w:r>
        <w:rPr>
          <w:rFonts w:hint="eastAsia"/>
        </w:rPr>
        <w:t>Inclusion test</w:t>
      </w:r>
      <w:r>
        <w:rPr>
          <w:rFonts w:hint="eastAsia"/>
        </w:rPr>
        <w:t>）和排除测验（</w:t>
      </w:r>
      <w:r>
        <w:rPr>
          <w:rFonts w:hint="eastAsia"/>
        </w:rPr>
        <w:t>Exclusion test</w:t>
      </w:r>
      <w:r>
        <w:rPr>
          <w:rFonts w:hint="eastAsia"/>
        </w:rPr>
        <w:t>）——从而分离意识加工和无意识加工。</w:t>
      </w:r>
    </w:p>
    <w:p w:rsidR="00237908" w:rsidRDefault="00237908" w:rsidP="00237908">
      <w:pPr>
        <w:spacing w:line="300" w:lineRule="auto"/>
        <w:ind w:firstLineChars="200" w:firstLine="420"/>
        <w:rPr>
          <w:rFonts w:hint="eastAsia"/>
        </w:rPr>
      </w:pPr>
      <w:r>
        <w:rPr>
          <w:rFonts w:hint="eastAsia"/>
        </w:rPr>
        <w:t>在包含测验中，要求被试用先前学习过的项目完成测验，如果回忆不起来，也可以用其他任何适合的信息。即在包含测验中，被试利用有意识提取和无意识熟悉两种加工来完成任务。</w:t>
      </w:r>
    </w:p>
    <w:p w:rsidR="00237908" w:rsidRDefault="00237908" w:rsidP="00237908">
      <w:pPr>
        <w:spacing w:line="300" w:lineRule="auto"/>
        <w:ind w:firstLineChars="200" w:firstLine="420"/>
        <w:rPr>
          <w:rFonts w:hint="eastAsia"/>
        </w:rPr>
      </w:pPr>
      <w:r>
        <w:rPr>
          <w:rFonts w:hint="eastAsia"/>
        </w:rPr>
        <w:t>在排除测验中，要求被试用首先想到的，但又不能是先前学习过的项目来完成测验，即排除测验反映的是排除意识加工之后的无意识熟悉性的作用。通过这样的两个测验，可以成功地分离意识加工和无意识加工。</w:t>
      </w:r>
    </w:p>
    <w:p w:rsidR="00237908" w:rsidRDefault="00237908" w:rsidP="00237908">
      <w:pPr>
        <w:spacing w:line="300" w:lineRule="auto"/>
        <w:ind w:firstLineChars="200" w:firstLine="420"/>
        <w:rPr>
          <w:rFonts w:hint="eastAsia"/>
        </w:rPr>
      </w:pPr>
      <w:r>
        <w:rPr>
          <w:rFonts w:hint="eastAsia"/>
        </w:rPr>
        <w:t>意识过程和无意识过程的“协同”条件（包含测验），以及意识过程与无意识过程的“对抗”条件（排除测验），通过</w:t>
      </w:r>
      <w:r w:rsidR="00E257E7">
        <w:rPr>
          <w:rFonts w:hint="eastAsia"/>
        </w:rPr>
        <w:t>计算二者的正确率，就能够将混合于各种任务之中的意识成分和无意识成分分离出来。加工分离程序在体现了对抗逻辑的思想的同时，为分离自动的和意识控制的记忆加工提供了一个有效途径。</w:t>
      </w:r>
    </w:p>
    <w:p w:rsidR="00E257E7" w:rsidRDefault="00E257E7" w:rsidP="00E257E7">
      <w:pPr>
        <w:pStyle w:val="2"/>
        <w:rPr>
          <w:rFonts w:hint="eastAsia"/>
        </w:rPr>
      </w:pPr>
      <w:r>
        <w:rPr>
          <w:rFonts w:hint="eastAsia"/>
        </w:rPr>
        <w:lastRenderedPageBreak/>
        <w:t>实验设计</w:t>
      </w:r>
    </w:p>
    <w:p w:rsidR="00E257E7" w:rsidRDefault="00E257E7" w:rsidP="00E257E7">
      <w:pPr>
        <w:spacing w:line="300" w:lineRule="auto"/>
        <w:ind w:firstLineChars="200" w:firstLine="420"/>
        <w:rPr>
          <w:rFonts w:hint="eastAsia"/>
        </w:rPr>
      </w:pPr>
      <w:r>
        <w:rPr>
          <w:rFonts w:hint="eastAsia"/>
        </w:rPr>
        <w:t>本实验选取包含测验和排除测验两种测验条件，一组被试接受包含测验；另一组被试接受排除测验。计算意识性和自动提取完成测验任务的概率，在测验阶段，记录被试的按键反应与正确率，以此计算被试完成任务的概率。</w:t>
      </w:r>
    </w:p>
    <w:p w:rsidR="00553DA4" w:rsidRDefault="00553DA4" w:rsidP="00553DA4">
      <w:pPr>
        <w:pStyle w:val="2"/>
        <w:rPr>
          <w:rFonts w:hint="eastAsia"/>
        </w:rPr>
      </w:pPr>
      <w:r>
        <w:rPr>
          <w:rFonts w:hint="eastAsia"/>
        </w:rPr>
        <w:t>实验材料</w:t>
      </w:r>
    </w:p>
    <w:p w:rsidR="00553DA4" w:rsidRDefault="00553DA4" w:rsidP="00553DA4">
      <w:pPr>
        <w:spacing w:line="300" w:lineRule="auto"/>
        <w:ind w:firstLineChars="200" w:firstLine="420"/>
        <w:rPr>
          <w:rFonts w:hint="eastAsia"/>
        </w:rPr>
      </w:pPr>
      <w:r>
        <w:rPr>
          <w:rFonts w:hint="eastAsia"/>
        </w:rPr>
        <w:t>本实验选用双字词，其中</w:t>
      </w:r>
      <w:r>
        <w:rPr>
          <w:rFonts w:hint="eastAsia"/>
        </w:rPr>
        <w:t>20</w:t>
      </w:r>
      <w:r>
        <w:rPr>
          <w:rFonts w:hint="eastAsia"/>
        </w:rPr>
        <w:t>个是视觉呈现词，</w:t>
      </w:r>
      <w:r>
        <w:rPr>
          <w:rFonts w:hint="eastAsia"/>
        </w:rPr>
        <w:t>20</w:t>
      </w:r>
      <w:r>
        <w:rPr>
          <w:rFonts w:hint="eastAsia"/>
        </w:rPr>
        <w:t>个是变位词，</w:t>
      </w:r>
      <w:r>
        <w:rPr>
          <w:rFonts w:hint="eastAsia"/>
        </w:rPr>
        <w:t>60</w:t>
      </w:r>
      <w:r>
        <w:rPr>
          <w:rFonts w:hint="eastAsia"/>
        </w:rPr>
        <w:t>个是听觉呈现词，还有</w:t>
      </w:r>
      <w:r>
        <w:rPr>
          <w:rFonts w:hint="eastAsia"/>
        </w:rPr>
        <w:t>30</w:t>
      </w:r>
      <w:r>
        <w:rPr>
          <w:rFonts w:hint="eastAsia"/>
        </w:rPr>
        <w:t>个是仅在测试阶段出现的新词。</w:t>
      </w:r>
    </w:p>
    <w:p w:rsidR="00553DA4" w:rsidRDefault="00553DA4" w:rsidP="00553DA4">
      <w:pPr>
        <w:pStyle w:val="2"/>
        <w:rPr>
          <w:rFonts w:hint="eastAsia"/>
        </w:rPr>
      </w:pPr>
      <w:r>
        <w:rPr>
          <w:rFonts w:hint="eastAsia"/>
        </w:rPr>
        <w:t>实验步骤</w:t>
      </w:r>
    </w:p>
    <w:p w:rsidR="00553DA4" w:rsidRPr="00553DA4" w:rsidRDefault="00553DA4" w:rsidP="00553DA4">
      <w:pPr>
        <w:rPr>
          <w:rFonts w:hint="eastAsia"/>
          <w:b/>
        </w:rPr>
      </w:pPr>
      <w:r w:rsidRPr="00553DA4">
        <w:rPr>
          <w:rFonts w:hint="eastAsia"/>
          <w:b/>
        </w:rPr>
        <w:t>学习阶段</w:t>
      </w:r>
    </w:p>
    <w:p w:rsidR="00553DA4" w:rsidRDefault="00553DA4" w:rsidP="00553DA4">
      <w:pPr>
        <w:spacing w:line="300" w:lineRule="auto"/>
        <w:ind w:firstLineChars="200" w:firstLine="420"/>
        <w:rPr>
          <w:rFonts w:hint="eastAsia"/>
        </w:rPr>
      </w:pPr>
      <w:r>
        <w:rPr>
          <w:rFonts w:hint="eastAsia"/>
        </w:rPr>
        <w:t>第一阶段：呈现一些词要求被试阅读，并呈现一些变位词，要求被试重新排列以组合成词。</w:t>
      </w:r>
    </w:p>
    <w:p w:rsidR="00553DA4" w:rsidRDefault="00553DA4" w:rsidP="00553DA4">
      <w:pPr>
        <w:spacing w:line="300" w:lineRule="auto"/>
        <w:ind w:firstLineChars="200" w:firstLine="420"/>
        <w:rPr>
          <w:rFonts w:hint="eastAsia"/>
        </w:rPr>
      </w:pPr>
      <w:r>
        <w:rPr>
          <w:rFonts w:hint="eastAsia"/>
        </w:rPr>
        <w:t>第二阶段：以听觉形式呈现一组单词，要求被试在听到单词后大声读出来，并努力记住以备后来的再认测验。</w:t>
      </w:r>
    </w:p>
    <w:p w:rsidR="00553DA4" w:rsidRPr="00553DA4" w:rsidRDefault="00553DA4" w:rsidP="00553DA4">
      <w:pPr>
        <w:spacing w:line="300" w:lineRule="auto"/>
        <w:rPr>
          <w:rFonts w:hint="eastAsia"/>
          <w:b/>
        </w:rPr>
      </w:pPr>
      <w:r w:rsidRPr="00553DA4">
        <w:rPr>
          <w:rFonts w:hint="eastAsia"/>
          <w:b/>
        </w:rPr>
        <w:t>测验阶段</w:t>
      </w:r>
    </w:p>
    <w:p w:rsidR="00553DA4" w:rsidRDefault="00553DA4" w:rsidP="00553DA4">
      <w:pPr>
        <w:spacing w:line="300" w:lineRule="auto"/>
        <w:ind w:firstLineChars="200" w:firstLine="420"/>
        <w:rPr>
          <w:rFonts w:hint="eastAsia"/>
        </w:rPr>
      </w:pPr>
      <w:r>
        <w:rPr>
          <w:rFonts w:hint="eastAsia"/>
        </w:rPr>
        <w:t>进行再认测验，测验材料包含学习阶段的变位词、视觉呈现词、听觉呈现词以及新词。共有两种测验条件：</w:t>
      </w:r>
    </w:p>
    <w:p w:rsidR="00553DA4" w:rsidRDefault="00553DA4" w:rsidP="00553DA4">
      <w:pPr>
        <w:spacing w:line="300" w:lineRule="auto"/>
        <w:ind w:firstLineChars="200" w:firstLine="420"/>
        <w:rPr>
          <w:rFonts w:hint="eastAsia"/>
        </w:rPr>
      </w:pPr>
      <w:r>
        <w:rPr>
          <w:rFonts w:hint="eastAsia"/>
        </w:rPr>
        <w:t>在包含测验条件下，要求被试对学习阶段的变位词、视觉呈现词、听觉呈现词均进行“新”或“旧”的再认判断。</w:t>
      </w:r>
    </w:p>
    <w:p w:rsidR="00553DA4" w:rsidRDefault="00553DA4" w:rsidP="00553DA4">
      <w:pPr>
        <w:spacing w:line="300" w:lineRule="auto"/>
        <w:ind w:firstLineChars="200" w:firstLine="420"/>
        <w:rPr>
          <w:rFonts w:hint="eastAsia"/>
        </w:rPr>
      </w:pPr>
      <w:r>
        <w:rPr>
          <w:rFonts w:hint="eastAsia"/>
        </w:rPr>
        <w:t>在排除测验条件下，要求被试仅仅对听觉呈现词进行积极的再认判断，即在这种条件下，要求被试将变位词和听觉呈现词作为没有学习的项目加以排除（即判断为“新”）。</w:t>
      </w:r>
    </w:p>
    <w:p w:rsidR="00553DA4" w:rsidRDefault="00553DA4" w:rsidP="00553DA4">
      <w:pPr>
        <w:pStyle w:val="2"/>
        <w:rPr>
          <w:rFonts w:hint="eastAsia"/>
        </w:rPr>
      </w:pPr>
      <w:r>
        <w:rPr>
          <w:rFonts w:hint="eastAsia"/>
        </w:rPr>
        <w:t>统计</w:t>
      </w:r>
    </w:p>
    <w:p w:rsidR="00553DA4" w:rsidRDefault="00553DA4" w:rsidP="00553DA4">
      <w:pPr>
        <w:rPr>
          <w:rFonts w:hint="eastAsia"/>
        </w:rPr>
      </w:pPr>
      <w:r>
        <w:rPr>
          <w:rFonts w:hint="eastAsia"/>
        </w:rPr>
        <w:t>按键，正确率</w:t>
      </w:r>
    </w:p>
    <w:p w:rsidR="00553DA4" w:rsidRDefault="00553DA4" w:rsidP="00553DA4">
      <w:pPr>
        <w:rPr>
          <w:rFonts w:hint="eastAsia"/>
        </w:rPr>
      </w:pPr>
      <w:r>
        <w:rPr>
          <w:rFonts w:hint="eastAsia"/>
        </w:rPr>
        <w:t>在包含测验中，被试用意识性提取和自动提取两种提取机制来完成对主项目（学习阶段的变位词、视觉呈现词）的再认判断任务。在包含测验中，将主项目判断为“旧”的概率为：</w:t>
      </w:r>
    </w:p>
    <w:p w:rsidR="003635B3" w:rsidRDefault="00553DA4" w:rsidP="00553DA4">
      <w:pPr>
        <w:rPr>
          <w:rFonts w:hint="eastAsia"/>
        </w:rPr>
      </w:pPr>
      <w:r>
        <w:rPr>
          <w:rFonts w:hint="eastAsia"/>
        </w:rPr>
        <w:t>P</w:t>
      </w:r>
      <w:r>
        <w:rPr>
          <w:rFonts w:hint="eastAsia"/>
        </w:rPr>
        <w:t>（</w:t>
      </w:r>
      <w:r w:rsidR="003635B3">
        <w:rPr>
          <w:rFonts w:hint="eastAsia"/>
        </w:rPr>
        <w:t>“旧”</w:t>
      </w:r>
      <w:r w:rsidR="003635B3">
        <w:rPr>
          <w:rFonts w:hint="eastAsia"/>
        </w:rPr>
        <w:t>|</w:t>
      </w:r>
      <w:r w:rsidR="003635B3">
        <w:rPr>
          <w:rFonts w:hint="eastAsia"/>
        </w:rPr>
        <w:t>包含</w:t>
      </w:r>
      <w:r>
        <w:rPr>
          <w:rFonts w:hint="eastAsia"/>
        </w:rPr>
        <w:t>）</w:t>
      </w:r>
      <w:r w:rsidR="003635B3">
        <w:rPr>
          <w:rFonts w:hint="eastAsia"/>
        </w:rPr>
        <w:t>=R+A</w:t>
      </w:r>
      <w:r w:rsidR="003635B3">
        <w:rPr>
          <w:rFonts w:hint="eastAsia"/>
        </w:rPr>
        <w:t>（</w:t>
      </w:r>
      <w:r w:rsidR="003635B3">
        <w:rPr>
          <w:rFonts w:hint="eastAsia"/>
        </w:rPr>
        <w:t>1-R</w:t>
      </w:r>
      <w:r w:rsidR="003635B3">
        <w:rPr>
          <w:rFonts w:hint="eastAsia"/>
        </w:rPr>
        <w:t>）。</w:t>
      </w:r>
    </w:p>
    <w:p w:rsidR="003635B3" w:rsidRDefault="003635B3" w:rsidP="00553DA4">
      <w:pPr>
        <w:rPr>
          <w:rFonts w:hint="eastAsia"/>
        </w:rPr>
      </w:pPr>
      <w:r>
        <w:rPr>
          <w:rFonts w:hint="eastAsia"/>
        </w:rPr>
        <w:t>在排除测验中，包含这样一种逻辑，测试指导语对自动提取不起作用，自动提取仍将主项目判断为“旧”，而意识性提取起相反的作用，将主项目判断为“新”。在排除测验中，将主项目判断为“旧”的概率为：</w:t>
      </w:r>
    </w:p>
    <w:p w:rsidR="003635B3" w:rsidRDefault="003635B3" w:rsidP="00553DA4">
      <w:pPr>
        <w:rPr>
          <w:rFonts w:hint="eastAsia"/>
        </w:rPr>
      </w:pPr>
      <w:r>
        <w:rPr>
          <w:rFonts w:hint="eastAsia"/>
        </w:rPr>
        <w:t>P</w:t>
      </w:r>
      <w:r>
        <w:rPr>
          <w:rFonts w:hint="eastAsia"/>
        </w:rPr>
        <w:t>（“旧”</w:t>
      </w:r>
      <w:r>
        <w:rPr>
          <w:rFonts w:hint="eastAsia"/>
        </w:rPr>
        <w:t>|</w:t>
      </w:r>
      <w:r>
        <w:rPr>
          <w:rFonts w:hint="eastAsia"/>
        </w:rPr>
        <w:t>排除）</w:t>
      </w:r>
      <w:r>
        <w:rPr>
          <w:rFonts w:hint="eastAsia"/>
        </w:rPr>
        <w:t>=A</w:t>
      </w:r>
      <w:r>
        <w:rPr>
          <w:rFonts w:hint="eastAsia"/>
        </w:rPr>
        <w:t>（</w:t>
      </w:r>
      <w:r>
        <w:rPr>
          <w:rFonts w:hint="eastAsia"/>
        </w:rPr>
        <w:t>1-R</w:t>
      </w:r>
      <w:r>
        <w:rPr>
          <w:rFonts w:hint="eastAsia"/>
        </w:rPr>
        <w:t>）。</w:t>
      </w:r>
    </w:p>
    <w:p w:rsidR="003635B3" w:rsidRDefault="003635B3" w:rsidP="00553DA4">
      <w:pPr>
        <w:rPr>
          <w:rFonts w:hint="eastAsia"/>
        </w:rPr>
      </w:pPr>
      <w:r>
        <w:rPr>
          <w:rFonts w:hint="eastAsia"/>
        </w:rPr>
        <w:t>通过简单计算，可得出</w:t>
      </w:r>
    </w:p>
    <w:p w:rsidR="003635B3" w:rsidRDefault="003635B3" w:rsidP="00553DA4">
      <w:pPr>
        <w:rPr>
          <w:rFonts w:hint="eastAsia"/>
        </w:rPr>
      </w:pPr>
      <w:r>
        <w:rPr>
          <w:rFonts w:hint="eastAsia"/>
        </w:rPr>
        <w:lastRenderedPageBreak/>
        <w:t>R=</w:t>
      </w:r>
      <w:r w:rsidRPr="003635B3">
        <w:rPr>
          <w:rFonts w:hint="eastAsia"/>
        </w:rPr>
        <w:t xml:space="preserve"> </w:t>
      </w:r>
      <w:r>
        <w:rPr>
          <w:rFonts w:hint="eastAsia"/>
        </w:rPr>
        <w:t>P</w:t>
      </w:r>
      <w:r>
        <w:rPr>
          <w:rFonts w:hint="eastAsia"/>
        </w:rPr>
        <w:t>（“旧”</w:t>
      </w:r>
      <w:r>
        <w:rPr>
          <w:rFonts w:hint="eastAsia"/>
        </w:rPr>
        <w:t>|</w:t>
      </w:r>
      <w:r>
        <w:rPr>
          <w:rFonts w:hint="eastAsia"/>
        </w:rPr>
        <w:t>包含）</w:t>
      </w:r>
      <w:r>
        <w:rPr>
          <w:rFonts w:hint="eastAsia"/>
        </w:rPr>
        <w:t>-</w:t>
      </w:r>
      <w:r w:rsidRPr="003635B3">
        <w:rPr>
          <w:rFonts w:hint="eastAsia"/>
        </w:rPr>
        <w:t xml:space="preserve"> </w:t>
      </w:r>
      <w:r>
        <w:rPr>
          <w:rFonts w:hint="eastAsia"/>
        </w:rPr>
        <w:t>P</w:t>
      </w:r>
      <w:r>
        <w:rPr>
          <w:rFonts w:hint="eastAsia"/>
        </w:rPr>
        <w:t>（“旧”</w:t>
      </w:r>
      <w:r>
        <w:rPr>
          <w:rFonts w:hint="eastAsia"/>
        </w:rPr>
        <w:t>|</w:t>
      </w:r>
      <w:r>
        <w:rPr>
          <w:rFonts w:hint="eastAsia"/>
        </w:rPr>
        <w:t>排除）</w:t>
      </w:r>
    </w:p>
    <w:p w:rsidR="003635B3" w:rsidRDefault="003635B3" w:rsidP="00553DA4">
      <w:pPr>
        <w:rPr>
          <w:rFonts w:hint="eastAsia"/>
        </w:rPr>
      </w:pPr>
      <w:r>
        <w:rPr>
          <w:rFonts w:hint="eastAsia"/>
        </w:rPr>
        <w:t>A=</w:t>
      </w:r>
      <w:r w:rsidRPr="003635B3">
        <w:rPr>
          <w:rFonts w:hint="eastAsia"/>
        </w:rPr>
        <w:t xml:space="preserve"> </w:t>
      </w:r>
      <w:r>
        <w:rPr>
          <w:rFonts w:hint="eastAsia"/>
        </w:rPr>
        <w:t>P</w:t>
      </w:r>
      <w:r>
        <w:rPr>
          <w:rFonts w:hint="eastAsia"/>
        </w:rPr>
        <w:t>（“旧”</w:t>
      </w:r>
      <w:r>
        <w:rPr>
          <w:rFonts w:hint="eastAsia"/>
        </w:rPr>
        <w:t>|</w:t>
      </w:r>
      <w:r>
        <w:rPr>
          <w:rFonts w:hint="eastAsia"/>
        </w:rPr>
        <w:t>排除）</w:t>
      </w:r>
      <w:r>
        <w:rPr>
          <w:rFonts w:hint="eastAsia"/>
        </w:rPr>
        <w:t>/</w:t>
      </w:r>
      <w:r>
        <w:rPr>
          <w:rFonts w:hint="eastAsia"/>
        </w:rPr>
        <w:t>（</w:t>
      </w:r>
      <w:r>
        <w:rPr>
          <w:rFonts w:hint="eastAsia"/>
        </w:rPr>
        <w:t>1-R</w:t>
      </w:r>
      <w:r>
        <w:rPr>
          <w:rFonts w:hint="eastAsia"/>
        </w:rPr>
        <w:t>）</w:t>
      </w:r>
    </w:p>
    <w:p w:rsidR="003635B3" w:rsidRDefault="003635B3" w:rsidP="00553DA4">
      <w:pPr>
        <w:rPr>
          <w:rFonts w:hint="eastAsia"/>
        </w:rPr>
      </w:pPr>
      <w:r>
        <w:rPr>
          <w:rFonts w:hint="eastAsia"/>
        </w:rPr>
        <w:t>其中，</w:t>
      </w:r>
      <w:r>
        <w:rPr>
          <w:rFonts w:hint="eastAsia"/>
        </w:rPr>
        <w:t>R</w:t>
      </w:r>
      <w:r>
        <w:rPr>
          <w:rFonts w:hint="eastAsia"/>
        </w:rPr>
        <w:t>表示意识性提取完成测验任务的概率，</w:t>
      </w:r>
      <w:r>
        <w:rPr>
          <w:rFonts w:hint="eastAsia"/>
        </w:rPr>
        <w:t>A</w:t>
      </w:r>
      <w:r>
        <w:rPr>
          <w:rFonts w:hint="eastAsia"/>
        </w:rPr>
        <w:t>表示自动提取完成测验任务的概率。</w:t>
      </w:r>
    </w:p>
    <w:p w:rsidR="00F55ED6" w:rsidRDefault="00F55ED6" w:rsidP="00F55ED6">
      <w:pPr>
        <w:pStyle w:val="2"/>
        <w:rPr>
          <w:rFonts w:hint="eastAsia"/>
        </w:rPr>
      </w:pPr>
      <w:r>
        <w:rPr>
          <w:rFonts w:hint="eastAsia"/>
        </w:rPr>
        <w:t>参考文献</w:t>
      </w:r>
    </w:p>
    <w:p w:rsidR="00F55ED6" w:rsidRDefault="00F55ED6" w:rsidP="00F55ED6">
      <w:pPr>
        <w:pStyle w:val="a5"/>
        <w:numPr>
          <w:ilvl w:val="0"/>
          <w:numId w:val="2"/>
        </w:numPr>
        <w:ind w:firstLineChars="0"/>
        <w:rPr>
          <w:rFonts w:hint="eastAsia"/>
        </w:rPr>
      </w:pPr>
      <w:r>
        <w:rPr>
          <w:rFonts w:hint="eastAsia"/>
        </w:rPr>
        <w:t>徐扬，恽晓平</w:t>
      </w:r>
      <w:r>
        <w:rPr>
          <w:rFonts w:hint="eastAsia"/>
        </w:rPr>
        <w:t>.</w:t>
      </w:r>
      <w:r>
        <w:rPr>
          <w:rFonts w:hint="eastAsia"/>
        </w:rPr>
        <w:t>采用加工分离范式程序进行内隐记忆测验的信度研究</w:t>
      </w:r>
      <w:r>
        <w:rPr>
          <w:rFonts w:hint="eastAsia"/>
        </w:rPr>
        <w:t>.</w:t>
      </w:r>
      <w:r>
        <w:rPr>
          <w:rFonts w:hint="eastAsia"/>
        </w:rPr>
        <w:t>中国临床心理学杂志，</w:t>
      </w:r>
      <w:r>
        <w:rPr>
          <w:rFonts w:hint="eastAsia"/>
        </w:rPr>
        <w:t>2007,15</w:t>
      </w:r>
      <w:r>
        <w:rPr>
          <w:rFonts w:hint="eastAsia"/>
        </w:rPr>
        <w:t>（</w:t>
      </w:r>
      <w:r>
        <w:rPr>
          <w:rFonts w:hint="eastAsia"/>
        </w:rPr>
        <w:t>3</w:t>
      </w:r>
      <w:r>
        <w:rPr>
          <w:rFonts w:hint="eastAsia"/>
        </w:rPr>
        <w:t>）：</w:t>
      </w:r>
      <w:r>
        <w:rPr>
          <w:rFonts w:hint="eastAsia"/>
        </w:rPr>
        <w:t>253-255.</w:t>
      </w:r>
    </w:p>
    <w:p w:rsidR="00F55ED6" w:rsidRPr="00F55ED6" w:rsidRDefault="00F55ED6" w:rsidP="00F55ED6">
      <w:pPr>
        <w:pStyle w:val="a5"/>
        <w:numPr>
          <w:ilvl w:val="0"/>
          <w:numId w:val="2"/>
        </w:numPr>
        <w:ind w:firstLineChars="0"/>
      </w:pPr>
      <w:r>
        <w:rPr>
          <w:rFonts w:hint="eastAsia"/>
        </w:rPr>
        <w:t>Jacoby , Larry L..A Process Dissociation Framework :Separating Automatic from Intentional Uses of Memory .</w:t>
      </w:r>
      <w:r w:rsidRPr="00F55ED6">
        <w:rPr>
          <w:rFonts w:hint="eastAsia"/>
          <w:i/>
        </w:rPr>
        <w:t>Journal of Memory and Language</w:t>
      </w:r>
      <w:r>
        <w:rPr>
          <w:rFonts w:hint="eastAsia"/>
        </w:rPr>
        <w:t>,1991,30(5):513.</w:t>
      </w:r>
    </w:p>
    <w:sectPr w:rsidR="00F55ED6" w:rsidRPr="00F55E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C41" w:rsidRDefault="00A83C41" w:rsidP="00A915AF">
      <w:r>
        <w:separator/>
      </w:r>
    </w:p>
  </w:endnote>
  <w:endnote w:type="continuationSeparator" w:id="1">
    <w:p w:rsidR="00A83C41" w:rsidRDefault="00A83C41" w:rsidP="00A915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C41" w:rsidRDefault="00A83C41" w:rsidP="00A915AF">
      <w:r>
        <w:separator/>
      </w:r>
    </w:p>
  </w:footnote>
  <w:footnote w:type="continuationSeparator" w:id="1">
    <w:p w:rsidR="00A83C41" w:rsidRDefault="00A83C41" w:rsidP="00A915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63288"/>
    <w:multiLevelType w:val="hybridMultilevel"/>
    <w:tmpl w:val="A0788BF8"/>
    <w:lvl w:ilvl="0" w:tplc="EA00A0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DC55F05"/>
    <w:multiLevelType w:val="hybridMultilevel"/>
    <w:tmpl w:val="35B48A7E"/>
    <w:lvl w:ilvl="0" w:tplc="E562992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15AF"/>
    <w:rsid w:val="001B3622"/>
    <w:rsid w:val="00237908"/>
    <w:rsid w:val="003635B3"/>
    <w:rsid w:val="00553DA4"/>
    <w:rsid w:val="007F0F82"/>
    <w:rsid w:val="00A83C41"/>
    <w:rsid w:val="00A915AF"/>
    <w:rsid w:val="00E257E7"/>
    <w:rsid w:val="00F55E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A915A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915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915AF"/>
    <w:rPr>
      <w:sz w:val="18"/>
      <w:szCs w:val="18"/>
    </w:rPr>
  </w:style>
  <w:style w:type="paragraph" w:styleId="a4">
    <w:name w:val="footer"/>
    <w:basedOn w:val="a"/>
    <w:link w:val="Char0"/>
    <w:uiPriority w:val="99"/>
    <w:semiHidden/>
    <w:unhideWhenUsed/>
    <w:rsid w:val="00A915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915AF"/>
    <w:rPr>
      <w:sz w:val="18"/>
      <w:szCs w:val="18"/>
    </w:rPr>
  </w:style>
  <w:style w:type="character" w:customStyle="1" w:styleId="2Char">
    <w:name w:val="标题 2 Char"/>
    <w:basedOn w:val="a0"/>
    <w:link w:val="2"/>
    <w:uiPriority w:val="9"/>
    <w:rsid w:val="00A915AF"/>
    <w:rPr>
      <w:rFonts w:asciiTheme="majorHAnsi" w:eastAsiaTheme="majorEastAsia" w:hAnsiTheme="majorHAnsi" w:cstheme="majorBidi"/>
      <w:b/>
      <w:bCs/>
      <w:sz w:val="32"/>
      <w:szCs w:val="32"/>
    </w:rPr>
  </w:style>
  <w:style w:type="paragraph" w:styleId="a5">
    <w:name w:val="List Paragraph"/>
    <w:basedOn w:val="a"/>
    <w:uiPriority w:val="34"/>
    <w:qFormat/>
    <w:rsid w:val="001B362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279</Words>
  <Characters>1594</Characters>
  <Application>Microsoft Office Word</Application>
  <DocSecurity>0</DocSecurity>
  <Lines>13</Lines>
  <Paragraphs>3</Paragraphs>
  <ScaleCrop>false</ScaleCrop>
  <Company>China</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2011-09-21T06:17:00Z</dcterms:created>
  <dcterms:modified xsi:type="dcterms:W3CDTF">2011-09-21T06:58:00Z</dcterms:modified>
</cp:coreProperties>
</file>